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 de junio al 3 de julio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 Kínder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>
              <w:rPr>
                <w:rFonts w:ascii="Berlin Sans FB" w:hAnsi="Berlin Sans FB"/>
              </w:rPr>
              <w:t>La impresora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1C1C7E" w:rsidRDefault="001C1C7E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Muéstrale la flashcard adjunta y explícale el uso de una impresora.</w:t>
            </w:r>
          </w:p>
          <w:p w:rsidR="001C1C7E" w:rsidRDefault="001C1C7E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6D89A9C" wp14:editId="2EB0349B">
                  <wp:simplePos x="0" y="0"/>
                  <wp:positionH relativeFrom="column">
                    <wp:posOffset>2225039</wp:posOffset>
                  </wp:positionH>
                  <wp:positionV relativeFrom="paragraph">
                    <wp:posOffset>229870</wp:posOffset>
                  </wp:positionV>
                  <wp:extent cx="1457325" cy="1931534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34" cy="194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erlin Sans FB" w:hAnsi="Berlin Sans FB"/>
                <w:sz w:val="24"/>
              </w:rPr>
              <w:t xml:space="preserve">Instrucciones: </w:t>
            </w:r>
            <w:r w:rsidRPr="00611322">
              <w:rPr>
                <w:rFonts w:ascii="Berlin Sans FB" w:hAnsi="Berlin Sans FB"/>
                <w:sz w:val="24"/>
                <w:highlight w:val="green"/>
              </w:rPr>
              <w:t>Actividad #1</w:t>
            </w:r>
            <w:r>
              <w:rPr>
                <w:rFonts w:ascii="Berlin Sans FB" w:hAnsi="Berlin Sans FB"/>
                <w:sz w:val="24"/>
              </w:rPr>
              <w:t xml:space="preserve"> Con una línea de color, lleva la impresora a la computadora.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Página   31 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>
              <w:rPr>
                <w:rFonts w:ascii="Berlin Sans FB" w:hAnsi="Berlin Sans FB"/>
              </w:rPr>
              <w:t>Las Bocinas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1C1C7E" w:rsidRDefault="001C1C7E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Muéstrale la flashcard adjunta y explícale el uso de las bocinas.</w:t>
            </w:r>
          </w:p>
          <w:p w:rsidR="001C1C7E" w:rsidRPr="001C1C7E" w:rsidRDefault="001C1C7E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1C1C7E">
              <w:rPr>
                <w:rFonts w:ascii="Berlin Sans FB" w:hAnsi="Berlin Sans FB"/>
                <w:sz w:val="24"/>
              </w:rPr>
              <w:t xml:space="preserve">Instrucciones: </w:t>
            </w:r>
            <w:r w:rsidRPr="001C1C7E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Pr="001C1C7E">
              <w:rPr>
                <w:rFonts w:ascii="Berlin Sans FB" w:hAnsi="Berlin Sans FB"/>
                <w:sz w:val="24"/>
              </w:rPr>
              <w:t>Dibuja las bocinas y coloréalas.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01F302DF" wp14:editId="62C1C54E">
                  <wp:simplePos x="0" y="0"/>
                  <wp:positionH relativeFrom="column">
                    <wp:posOffset>2320290</wp:posOffset>
                  </wp:positionH>
                  <wp:positionV relativeFrom="paragraph">
                    <wp:posOffset>33020</wp:posOffset>
                  </wp:positionV>
                  <wp:extent cx="1476375" cy="1940463"/>
                  <wp:effectExtent l="0" t="0" r="0" b="317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940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32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1C1C7E" w:rsidRDefault="001C1C7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EB3A53" wp14:editId="70293CE5">
                <wp:simplePos x="0" y="0"/>
                <wp:positionH relativeFrom="column">
                  <wp:posOffset>76200</wp:posOffset>
                </wp:positionH>
                <wp:positionV relativeFrom="paragraph">
                  <wp:posOffset>-161925</wp:posOffset>
                </wp:positionV>
                <wp:extent cx="1828800" cy="18288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1C7E" w:rsidRPr="001C1C7E" w:rsidRDefault="001C1C7E" w:rsidP="001C1C7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FLASHCARD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B3A5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6pt;margin-top:-12.7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1C1C7E" w:rsidRPr="001C1C7E" w:rsidRDefault="001C1C7E" w:rsidP="001C1C7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FLASHCARD #1</w:t>
                      </w:r>
                    </w:p>
                  </w:txbxContent>
                </v:textbox>
              </v:shape>
            </w:pict>
          </mc:Fallback>
        </mc:AlternateContent>
      </w:r>
    </w:p>
    <w:p w:rsidR="001C1C7E" w:rsidRDefault="001C1C7E"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276225</wp:posOffset>
            </wp:positionV>
            <wp:extent cx="8901113" cy="5934075"/>
            <wp:effectExtent l="57150" t="57150" r="52705" b="47625"/>
            <wp:wrapNone/>
            <wp:docPr id="6" name="Imagen 6" descr="Qué impresora elegir según el uso: guía de compras con consejo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impresora elegir según el uso: guía de compras con consejos y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113" cy="59340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Default="001C1C7E" w:rsidP="001C1C7E"/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  <w:rPr>
          <w:noProof/>
          <w:lang w:eastAsia="es-GT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B6708" wp14:editId="4DAC80F6">
                <wp:simplePos x="0" y="0"/>
                <wp:positionH relativeFrom="column">
                  <wp:posOffset>390525</wp:posOffset>
                </wp:positionH>
                <wp:positionV relativeFrom="paragraph">
                  <wp:posOffset>-217170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1C7E" w:rsidRPr="001C1C7E" w:rsidRDefault="001C1C7E" w:rsidP="001C1C7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FLASHCARD #2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B6708" id="Cuadro de texto 1" o:spid="_x0000_s1027" type="#_x0000_t202" style="position:absolute;left:0;text-align:left;margin-left:30.75pt;margin-top:-17.1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" filled="f" stroked="f">
                <v:fill o:detectmouseclick="t"/>
                <v:textbox style="mso-fit-shape-to-text:t">
                  <w:txbxContent>
                    <w:p w:rsidR="001C1C7E" w:rsidRPr="001C1C7E" w:rsidRDefault="001C1C7E" w:rsidP="001C1C7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FLASHCARD #2</w:t>
                      </w:r>
                    </w:p>
                  </w:txbxContent>
                </v:textbox>
              </v:shape>
            </w:pict>
          </mc:Fallback>
        </mc:AlternateContent>
      </w:r>
    </w:p>
    <w:p w:rsidR="001C1C7E" w:rsidRDefault="001C1C7E" w:rsidP="001C1C7E">
      <w:pPr>
        <w:jc w:val="right"/>
        <w:rPr>
          <w:noProof/>
          <w:lang w:eastAsia="es-GT"/>
        </w:rPr>
      </w:pPr>
    </w:p>
    <w:p w:rsidR="001C1C7E" w:rsidRPr="001C1C7E" w:rsidRDefault="001C1C7E" w:rsidP="001C1C7E">
      <w:pPr>
        <w:jc w:val="right"/>
      </w:pPr>
      <w:r>
        <w:rPr>
          <w:noProof/>
          <w:lang w:val="en-US"/>
        </w:rPr>
        <w:drawing>
          <wp:inline distT="0" distB="0" distL="0" distR="0">
            <wp:extent cx="8140700" cy="6105525"/>
            <wp:effectExtent l="57150" t="57150" r="50800" b="666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507" cy="610688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ángulo 7" descr="Cómo conectar parlantes a tu computadora portát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A2459" id="Rectángulo 7" o:spid="_x0000_s1026" alt="Cómo conectar parlantes a tu computadora portá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nETzDkAgAA9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1C1C7E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1C1C7E"/>
    <w:rsid w:val="0059562B"/>
    <w:rsid w:val="006824E8"/>
    <w:rsid w:val="00A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dcterms:created xsi:type="dcterms:W3CDTF">2020-06-29T23:33:00Z</dcterms:created>
  <dcterms:modified xsi:type="dcterms:W3CDTF">2020-06-29T23:33:00Z</dcterms:modified>
</cp:coreProperties>
</file>