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Pr="009D2184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4F2D1D">
        <w:rPr>
          <w:rFonts w:ascii="Century Gothic" w:hAnsi="Century Gothic"/>
          <w:b/>
          <w:sz w:val="32"/>
        </w:rPr>
        <w:t>ana 20</w:t>
      </w:r>
      <w:r w:rsidR="008951FC">
        <w:rPr>
          <w:rFonts w:ascii="Century Gothic" w:hAnsi="Century Gothic"/>
          <w:b/>
          <w:sz w:val="32"/>
        </w:rPr>
        <w:t xml:space="preserve"> </w:t>
      </w:r>
      <w:r w:rsidR="004F2D1D">
        <w:rPr>
          <w:rFonts w:ascii="Century Gothic" w:hAnsi="Century Gothic"/>
          <w:b/>
          <w:sz w:val="32"/>
        </w:rPr>
        <w:t>de marzo al 24</w:t>
      </w:r>
      <w:r w:rsidR="003A7FD0">
        <w:rPr>
          <w:rFonts w:ascii="Century Gothic" w:hAnsi="Century Gothic"/>
          <w:b/>
          <w:sz w:val="32"/>
        </w:rPr>
        <w:t xml:space="preserve"> de </w:t>
      </w:r>
      <w:r w:rsidR="003E120A">
        <w:rPr>
          <w:rFonts w:ascii="Century Gothic" w:hAnsi="Century Gothic"/>
          <w:b/>
          <w:sz w:val="32"/>
        </w:rPr>
        <w:t>abril</w:t>
      </w:r>
      <w:r w:rsidR="00DA2B68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  <w:gridCol w:w="5531"/>
        <w:gridCol w:w="22"/>
        <w:gridCol w:w="3094"/>
      </w:tblGrid>
      <w:tr w:rsidR="004F2D1D" w:rsidRPr="009D2184" w:rsidTr="00D22610">
        <w:trPr>
          <w:trHeight w:val="45"/>
        </w:trPr>
        <w:tc>
          <w:tcPr>
            <w:tcW w:w="4077" w:type="dxa"/>
            <w:shd w:val="clear" w:color="auto" w:fill="FFFF00"/>
          </w:tcPr>
          <w:p w:rsidR="004F2D1D" w:rsidRPr="009D2184" w:rsidRDefault="004F2D1D" w:rsidP="004F2D1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531" w:type="dxa"/>
            <w:shd w:val="clear" w:color="auto" w:fill="FFC000"/>
          </w:tcPr>
          <w:p w:rsidR="004F2D1D" w:rsidRPr="009D2184" w:rsidRDefault="004F2D1D" w:rsidP="004F2D1D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116" w:type="dxa"/>
            <w:gridSpan w:val="2"/>
            <w:shd w:val="clear" w:color="auto" w:fill="12C4EE"/>
          </w:tcPr>
          <w:p w:rsidR="004F2D1D" w:rsidRPr="009D2184" w:rsidRDefault="004F2D1D" w:rsidP="004F2D1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F2D1D" w:rsidRPr="009D2184" w:rsidTr="00D22610">
        <w:trPr>
          <w:trHeight w:val="1083"/>
        </w:trPr>
        <w:tc>
          <w:tcPr>
            <w:tcW w:w="4077" w:type="dxa"/>
            <w:vAlign w:val="center"/>
          </w:tcPr>
          <w:p w:rsidR="004F2D1D" w:rsidRPr="0065110B" w:rsidRDefault="004F2D1D" w:rsidP="004F2D1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LUNES: </w:t>
            </w:r>
          </w:p>
          <w:p w:rsidR="004F2D1D" w:rsidRPr="005252C4" w:rsidRDefault="005252C4" w:rsidP="004F2D1D">
            <w:pPr>
              <w:pStyle w:val="Sinespaciado"/>
              <w:rPr>
                <w:rFonts w:ascii="Century Gothic" w:hAnsi="Century Gothic"/>
                <w:b/>
              </w:rPr>
            </w:pPr>
            <w:r w:rsidRPr="005252C4">
              <w:rPr>
                <w:rFonts w:ascii="Century Gothic" w:hAnsi="Century Gothic"/>
                <w:b/>
              </w:rPr>
              <w:t xml:space="preserve">Igualdad de conjuntos </w:t>
            </w:r>
            <w:r>
              <w:rPr>
                <w:rFonts w:ascii="Century Gothic" w:hAnsi="Century Gothic"/>
                <w:b/>
              </w:rPr>
              <w:t xml:space="preserve">(Repaso) </w:t>
            </w:r>
          </w:p>
        </w:tc>
        <w:tc>
          <w:tcPr>
            <w:tcW w:w="5553" w:type="dxa"/>
            <w:gridSpan w:val="2"/>
            <w:vAlign w:val="center"/>
          </w:tcPr>
          <w:p w:rsidR="004F2D1D" w:rsidRDefault="005252C4" w:rsidP="009D440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>
              <w:rPr>
                <w:rFonts w:ascii="Century Gothic" w:hAnsi="Century Gothic"/>
                <w:b/>
              </w:rPr>
              <w:t>v</w:t>
            </w:r>
            <w:r w:rsidRPr="005252C4">
              <w:rPr>
                <w:rFonts w:ascii="Century Gothic" w:hAnsi="Century Gothic"/>
                <w:b/>
              </w:rPr>
              <w:t>er el video de la maestra</w:t>
            </w:r>
            <w:r>
              <w:rPr>
                <w:rFonts w:ascii="Century Gothic" w:hAnsi="Century Gothic"/>
              </w:rPr>
              <w:t>)</w:t>
            </w:r>
          </w:p>
          <w:p w:rsidR="00715E2F" w:rsidRDefault="004227CE" w:rsidP="009D440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Aprenderemos que los conjuntos iguales tienen los mismos elementos. </w:t>
            </w:r>
          </w:p>
          <w:p w:rsidR="00A54402" w:rsidRPr="00A54402" w:rsidRDefault="004227CE" w:rsidP="009D440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 los no iguales tiene diferentes elementos. </w:t>
            </w:r>
          </w:p>
          <w:p w:rsidR="00A54402" w:rsidRPr="009D4407" w:rsidRDefault="00D22610" w:rsidP="009D440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hyperlink r:id="rId7" w:tgtFrame="_blank" w:history="1">
              <w:r w:rsidR="00A54402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https://youtu.be/P8Sus_G0eK0</w:t>
              </w:r>
            </w:hyperlink>
            <w:r w:rsidR="00A54402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094" w:type="dxa"/>
            <w:vAlign w:val="center"/>
          </w:tcPr>
          <w:p w:rsidR="004F2D1D" w:rsidRDefault="004F2D1D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</w:t>
            </w:r>
            <w:r w:rsidR="001914B0" w:rsidRPr="00DF5227">
              <w:rPr>
                <w:rFonts w:ascii="Century Gothic" w:hAnsi="Century Gothic"/>
                <w:b/>
              </w:rPr>
              <w:t>102</w:t>
            </w:r>
            <w:r w:rsidR="001914B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libro Destrezas</w:t>
            </w:r>
          </w:p>
          <w:p w:rsidR="004F2D1D" w:rsidRPr="00400176" w:rsidRDefault="004F2D1D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4F2D1D" w:rsidRPr="009D2184" w:rsidTr="00D22610">
        <w:trPr>
          <w:trHeight w:val="1225"/>
        </w:trPr>
        <w:tc>
          <w:tcPr>
            <w:tcW w:w="4077" w:type="dxa"/>
            <w:vAlign w:val="center"/>
          </w:tcPr>
          <w:p w:rsidR="004F2D1D" w:rsidRDefault="004F2D1D" w:rsidP="004F2D1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MARTES:</w:t>
            </w:r>
            <w:r w:rsidR="005252C4">
              <w:rPr>
                <w:rFonts w:ascii="Century Gothic" w:hAnsi="Century Gothic"/>
                <w:b/>
              </w:rPr>
              <w:t xml:space="preserve"> </w:t>
            </w:r>
          </w:p>
          <w:p w:rsidR="005252C4" w:rsidRDefault="005252C4" w:rsidP="004F2D1D">
            <w:pPr>
              <w:pStyle w:val="Sinespaciado"/>
              <w:rPr>
                <w:rFonts w:ascii="Century Gothic" w:hAnsi="Century Gothic"/>
                <w:b/>
              </w:rPr>
            </w:pPr>
            <w:r w:rsidRPr="005252C4">
              <w:rPr>
                <w:rFonts w:ascii="Century Gothic" w:hAnsi="Century Gothic"/>
                <w:b/>
              </w:rPr>
              <w:t xml:space="preserve">Igualdad de conjuntos </w:t>
            </w:r>
            <w:r>
              <w:rPr>
                <w:rFonts w:ascii="Century Gothic" w:hAnsi="Century Gothic"/>
                <w:b/>
              </w:rPr>
              <w:t>(Repaso)</w:t>
            </w:r>
          </w:p>
          <w:p w:rsidR="005252C4" w:rsidRPr="0065110B" w:rsidRDefault="005252C4" w:rsidP="004F2D1D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4F2D1D" w:rsidRDefault="004F2D1D" w:rsidP="004F2D1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5553" w:type="dxa"/>
            <w:gridSpan w:val="2"/>
            <w:vAlign w:val="center"/>
          </w:tcPr>
          <w:p w:rsidR="004F2D1D" w:rsidRPr="009D4407" w:rsidRDefault="00755774" w:rsidP="004F2D1D">
            <w:pPr>
              <w:pStyle w:val="Sinespaciado"/>
              <w:numPr>
                <w:ilvl w:val="0"/>
                <w:numId w:val="40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 aún no tienes claro el tema</w:t>
            </w:r>
            <w:r w:rsidR="005252C4" w:rsidRPr="009D4407">
              <w:rPr>
                <w:rFonts w:ascii="Century Gothic" w:hAnsi="Century Gothic"/>
                <w:sz w:val="20"/>
                <w:szCs w:val="20"/>
              </w:rPr>
              <w:t>; puedes volver a ver el video del día lunes.</w:t>
            </w:r>
            <w:r w:rsidR="00A5440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hyperlink r:id="rId8" w:tgtFrame="_blank" w:history="1">
              <w:r w:rsidR="00A54402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https://youtu.be/P8Sus_G0eK0</w:t>
              </w:r>
            </w:hyperlink>
            <w:r w:rsidR="00A54402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094" w:type="dxa"/>
            <w:vAlign w:val="center"/>
          </w:tcPr>
          <w:p w:rsidR="004F2D1D" w:rsidRDefault="001914B0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</w:t>
            </w:r>
            <w:r w:rsidRPr="00DF5227">
              <w:rPr>
                <w:rFonts w:ascii="Century Gothic" w:hAnsi="Century Gothic"/>
                <w:b/>
              </w:rPr>
              <w:t>105</w:t>
            </w:r>
            <w:r w:rsidR="00DF5227" w:rsidRPr="00DF5227">
              <w:rPr>
                <w:rFonts w:ascii="Century Gothic" w:hAnsi="Century Gothic"/>
                <w:b/>
              </w:rPr>
              <w:t>-106</w:t>
            </w:r>
            <w:r w:rsidR="00DF522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  <w:r w:rsidR="004F2D1D">
              <w:rPr>
                <w:rFonts w:ascii="Century Gothic" w:hAnsi="Century Gothic"/>
              </w:rPr>
              <w:t>libro Destrezas</w:t>
            </w:r>
          </w:p>
          <w:p w:rsidR="004F2D1D" w:rsidRDefault="004F2D1D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4F2D1D" w:rsidRPr="009D2184" w:rsidTr="00D22610">
        <w:trPr>
          <w:trHeight w:val="1225"/>
        </w:trPr>
        <w:tc>
          <w:tcPr>
            <w:tcW w:w="4077" w:type="dxa"/>
            <w:vAlign w:val="center"/>
          </w:tcPr>
          <w:p w:rsidR="004F2D1D" w:rsidRDefault="004F2D1D" w:rsidP="004F2D1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MIERCOLES: </w:t>
            </w:r>
            <w:r w:rsidR="00DF5227">
              <w:rPr>
                <w:rFonts w:ascii="Century Gothic" w:hAnsi="Century Gothic"/>
              </w:rPr>
              <w:t xml:space="preserve"> </w:t>
            </w:r>
            <w:r w:rsidR="00DF5227" w:rsidRPr="00DF5227">
              <w:rPr>
                <w:rFonts w:ascii="Century Gothic" w:hAnsi="Century Gothic"/>
                <w:b/>
              </w:rPr>
              <w:t>equivalencia de conjuntos</w:t>
            </w:r>
          </w:p>
          <w:p w:rsidR="004F2D1D" w:rsidRDefault="004F2D1D" w:rsidP="004F2D1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5553" w:type="dxa"/>
            <w:gridSpan w:val="2"/>
            <w:vAlign w:val="center"/>
          </w:tcPr>
          <w:p w:rsidR="00715E2F" w:rsidRDefault="009D4407" w:rsidP="00DF5227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Aprenderemos </w:t>
            </w:r>
            <w:r w:rsidR="00715E2F">
              <w:rPr>
                <w:rFonts w:ascii="Century Gothic" w:hAnsi="Century Gothic"/>
              </w:rPr>
              <w:t>que los conjuntos equivalentes necesitan la misma cantidad de elementos.</w:t>
            </w:r>
          </w:p>
          <w:p w:rsidR="00715E2F" w:rsidRDefault="00715E2F" w:rsidP="00DF5227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Los no equivalentes no tienen la misma cantidad de conjuntos.</w:t>
            </w:r>
          </w:p>
          <w:p w:rsidR="004F2D1D" w:rsidRDefault="00DF5227" w:rsidP="00DF5227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(</w:t>
            </w:r>
            <w:r>
              <w:rPr>
                <w:rFonts w:ascii="Century Gothic" w:hAnsi="Century Gothic"/>
                <w:b/>
              </w:rPr>
              <w:t>v</w:t>
            </w:r>
            <w:r w:rsidRPr="005252C4">
              <w:rPr>
                <w:rFonts w:ascii="Century Gothic" w:hAnsi="Century Gothic"/>
                <w:b/>
              </w:rPr>
              <w:t>er el video de la maestra</w:t>
            </w:r>
            <w:r>
              <w:rPr>
                <w:rFonts w:ascii="Century Gothic" w:hAnsi="Century Gothic"/>
              </w:rPr>
              <w:t>)</w:t>
            </w:r>
          </w:p>
          <w:p w:rsidR="00A54402" w:rsidRDefault="00A54402" w:rsidP="00A54402">
            <w:pPr>
              <w:pStyle w:val="Sinespaciado"/>
            </w:pPr>
            <w:r>
              <w:t xml:space="preserve">          </w:t>
            </w:r>
            <w:hyperlink r:id="rId9" w:tgtFrame="_blank" w:history="1">
              <w:r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https://youtu.be/vDlNhw96iiQ</w:t>
              </w:r>
            </w:hyperlink>
          </w:p>
          <w:p w:rsidR="00A54402" w:rsidRPr="00A61AE4" w:rsidRDefault="00A54402" w:rsidP="00DF5227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</w:p>
        </w:tc>
        <w:tc>
          <w:tcPr>
            <w:tcW w:w="3094" w:type="dxa"/>
            <w:vAlign w:val="center"/>
          </w:tcPr>
          <w:p w:rsidR="004F2D1D" w:rsidRDefault="001914B0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</w:t>
            </w:r>
            <w:r w:rsidR="00DF5227" w:rsidRPr="00DF5227">
              <w:rPr>
                <w:rFonts w:ascii="Century Gothic" w:hAnsi="Century Gothic"/>
                <w:b/>
              </w:rPr>
              <w:t>107</w:t>
            </w:r>
            <w:r w:rsidR="00DF5227">
              <w:rPr>
                <w:rFonts w:ascii="Century Gothic" w:hAnsi="Century Gothic"/>
                <w:b/>
              </w:rPr>
              <w:t xml:space="preserve">-108 </w:t>
            </w:r>
            <w:r>
              <w:rPr>
                <w:rFonts w:ascii="Century Gothic" w:hAnsi="Century Gothic"/>
              </w:rPr>
              <w:t xml:space="preserve"> </w:t>
            </w:r>
            <w:r w:rsidR="004F2D1D">
              <w:rPr>
                <w:rFonts w:ascii="Century Gothic" w:hAnsi="Century Gothic"/>
              </w:rPr>
              <w:t>libro Destrezas</w:t>
            </w:r>
          </w:p>
          <w:p w:rsidR="004F2D1D" w:rsidRDefault="004F2D1D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4F2D1D" w:rsidRPr="009D2184" w:rsidTr="00D22610">
        <w:trPr>
          <w:trHeight w:val="1228"/>
        </w:trPr>
        <w:tc>
          <w:tcPr>
            <w:tcW w:w="4077" w:type="dxa"/>
            <w:vAlign w:val="center"/>
          </w:tcPr>
          <w:p w:rsidR="004F2D1D" w:rsidRPr="009829BE" w:rsidRDefault="004F2D1D" w:rsidP="004F2D1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JUEVES: 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DF5227">
              <w:rPr>
                <w:rFonts w:ascii="Century Gothic" w:hAnsi="Century Gothic"/>
                <w:b/>
              </w:rPr>
              <w:t>equivalencia y</w:t>
            </w:r>
            <w:r w:rsidR="00DF5227" w:rsidRPr="00DF5227">
              <w:rPr>
                <w:rFonts w:ascii="Century Gothic" w:hAnsi="Century Gothic"/>
                <w:b/>
              </w:rPr>
              <w:t xml:space="preserve"> </w:t>
            </w:r>
            <w:r w:rsidR="00DF5227">
              <w:rPr>
                <w:rFonts w:ascii="Century Gothic" w:hAnsi="Century Gothic"/>
                <w:b/>
              </w:rPr>
              <w:t xml:space="preserve">no </w:t>
            </w:r>
            <w:r w:rsidR="00DF5227" w:rsidRPr="00DF5227">
              <w:rPr>
                <w:rFonts w:ascii="Century Gothic" w:hAnsi="Century Gothic"/>
                <w:b/>
              </w:rPr>
              <w:t>equivalencia de conjuntos</w:t>
            </w:r>
            <w:r w:rsidR="00DF5227">
              <w:rPr>
                <w:rFonts w:ascii="Century Gothic" w:hAnsi="Century Gothic"/>
                <w:b/>
              </w:rPr>
              <w:t xml:space="preserve"> </w:t>
            </w:r>
          </w:p>
          <w:p w:rsidR="004F2D1D" w:rsidRDefault="004F2D1D" w:rsidP="004F2D1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5553" w:type="dxa"/>
            <w:gridSpan w:val="2"/>
            <w:vAlign w:val="center"/>
          </w:tcPr>
          <w:p w:rsidR="004F2D1D" w:rsidRPr="00A54402" w:rsidRDefault="00715E2F" w:rsidP="00755774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Para aprender el más sobre el tema puedes ver el video</w:t>
            </w:r>
            <w:r w:rsidR="00755774">
              <w:rPr>
                <w:rFonts w:ascii="Century Gothic" w:hAnsi="Century Gothic"/>
              </w:rPr>
              <w:t xml:space="preserve">  </w:t>
            </w:r>
            <w:r w:rsidR="00DF5227">
              <w:rPr>
                <w:rFonts w:ascii="Century Gothic" w:hAnsi="Century Gothic"/>
              </w:rPr>
              <w:t>(</w:t>
            </w:r>
            <w:r w:rsidR="00DF5227">
              <w:rPr>
                <w:rFonts w:ascii="Century Gothic" w:hAnsi="Century Gothic"/>
                <w:b/>
              </w:rPr>
              <w:t>v</w:t>
            </w:r>
            <w:r w:rsidR="00DF5227" w:rsidRPr="005252C4">
              <w:rPr>
                <w:rFonts w:ascii="Century Gothic" w:hAnsi="Century Gothic"/>
                <w:b/>
              </w:rPr>
              <w:t>er el video de la maestra</w:t>
            </w:r>
            <w:r w:rsidR="00DF5227">
              <w:rPr>
                <w:rFonts w:ascii="Century Gothic" w:hAnsi="Century Gothic"/>
              </w:rPr>
              <w:t>)</w:t>
            </w:r>
          </w:p>
          <w:p w:rsidR="00A54402" w:rsidRPr="00F37218" w:rsidRDefault="00D22610" w:rsidP="00755774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  <w:b/>
              </w:rPr>
            </w:pPr>
            <w:hyperlink r:id="rId10" w:tgtFrame="_blank" w:history="1">
              <w:r w:rsidR="00A54402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https://youtu.be/vDlNhw96iiQ</w:t>
              </w:r>
            </w:hyperlink>
          </w:p>
        </w:tc>
        <w:tc>
          <w:tcPr>
            <w:tcW w:w="3094" w:type="dxa"/>
            <w:vAlign w:val="center"/>
          </w:tcPr>
          <w:p w:rsidR="004F2D1D" w:rsidRDefault="00DF5227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 </w:t>
            </w:r>
            <w:r w:rsidRPr="00DF5227">
              <w:rPr>
                <w:rFonts w:ascii="Century Gothic" w:hAnsi="Century Gothic"/>
                <w:b/>
              </w:rPr>
              <w:t>109-110</w:t>
            </w:r>
            <w:r>
              <w:rPr>
                <w:rFonts w:ascii="Century Gothic" w:hAnsi="Century Gothic"/>
              </w:rPr>
              <w:t xml:space="preserve"> </w:t>
            </w:r>
            <w:r w:rsidR="004F2D1D">
              <w:rPr>
                <w:rFonts w:ascii="Century Gothic" w:hAnsi="Century Gothic"/>
              </w:rPr>
              <w:t xml:space="preserve"> libro Destrezas</w:t>
            </w:r>
          </w:p>
          <w:p w:rsidR="004F2D1D" w:rsidRDefault="004F2D1D" w:rsidP="004F2D1D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4F2D1D" w:rsidRPr="009D2184" w:rsidTr="00D22610">
        <w:trPr>
          <w:trHeight w:val="1428"/>
        </w:trPr>
        <w:tc>
          <w:tcPr>
            <w:tcW w:w="4077" w:type="dxa"/>
            <w:vAlign w:val="center"/>
          </w:tcPr>
          <w:p w:rsidR="004F2D1D" w:rsidRDefault="004F2D1D" w:rsidP="004F2D1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VIERNES: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DF5227" w:rsidRPr="009829BE" w:rsidRDefault="00DF5227" w:rsidP="00DF522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equivalencia y</w:t>
            </w:r>
            <w:r w:rsidRPr="00DF5227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no </w:t>
            </w:r>
            <w:r w:rsidRPr="00DF5227">
              <w:rPr>
                <w:rFonts w:ascii="Century Gothic" w:hAnsi="Century Gothic"/>
                <w:b/>
              </w:rPr>
              <w:t>equivalencia de conjuntos</w:t>
            </w:r>
            <w:r>
              <w:rPr>
                <w:rFonts w:ascii="Century Gothic" w:hAnsi="Century Gothic"/>
                <w:b/>
              </w:rPr>
              <w:t xml:space="preserve"> (Repaso)</w:t>
            </w:r>
          </w:p>
          <w:p w:rsidR="00DF5227" w:rsidRDefault="00DF5227" w:rsidP="004F2D1D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4F2D1D" w:rsidRDefault="004F2D1D" w:rsidP="00DF5227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5553" w:type="dxa"/>
            <w:gridSpan w:val="2"/>
            <w:vAlign w:val="center"/>
          </w:tcPr>
          <w:p w:rsidR="004F2D1D" w:rsidRPr="00EF28FE" w:rsidRDefault="004F2D1D" w:rsidP="004F2D1D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</w:t>
            </w:r>
            <w:r w:rsidR="00FD5CB9">
              <w:rPr>
                <w:rFonts w:ascii="Century Gothic" w:hAnsi="Century Gothic"/>
              </w:rPr>
              <w:t xml:space="preserve">za el ejercicio de la página 111 recordando el signo de equivalencia  y no equivalencia </w:t>
            </w:r>
            <w:r>
              <w:rPr>
                <w:rFonts w:ascii="Century Gothic" w:hAnsi="Century Gothic"/>
              </w:rPr>
              <w:t>de conjuntos.</w:t>
            </w:r>
          </w:p>
        </w:tc>
        <w:tc>
          <w:tcPr>
            <w:tcW w:w="3094" w:type="dxa"/>
            <w:vAlign w:val="center"/>
          </w:tcPr>
          <w:p w:rsidR="004F2D1D" w:rsidRDefault="00DF5227" w:rsidP="004F2D1D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página: </w:t>
            </w:r>
            <w:r w:rsidRPr="00DF5227">
              <w:rPr>
                <w:rFonts w:ascii="Century Gothic" w:hAnsi="Century Gothic"/>
                <w:b/>
              </w:rPr>
              <w:t>111</w:t>
            </w:r>
            <w:r>
              <w:rPr>
                <w:rFonts w:ascii="Century Gothic" w:hAnsi="Century Gothic"/>
              </w:rPr>
              <w:t xml:space="preserve"> </w:t>
            </w:r>
            <w:r w:rsidR="004F2D1D">
              <w:rPr>
                <w:rFonts w:ascii="Century Gothic" w:hAnsi="Century Gothic"/>
              </w:rPr>
              <w:t xml:space="preserve"> libro Destrezas</w:t>
            </w:r>
          </w:p>
          <w:p w:rsidR="004F2D1D" w:rsidRPr="009829BE" w:rsidRDefault="004F2D1D" w:rsidP="004F2D1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(Matemáticas).</w:t>
            </w:r>
          </w:p>
        </w:tc>
      </w:tr>
    </w:tbl>
    <w:p w:rsidR="00CA1FCC" w:rsidRPr="00DF5227" w:rsidRDefault="00CA1FCC" w:rsidP="007D56A2">
      <w:pPr>
        <w:rPr>
          <w:rFonts w:ascii="Brush Script MT" w:hAnsi="Brush Script MT"/>
          <w:i/>
          <w:sz w:val="52"/>
          <w:szCs w:val="52"/>
        </w:rPr>
      </w:pPr>
    </w:p>
    <w:sectPr w:rsidR="00CA1FCC" w:rsidRPr="00DF5227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4349"/>
    <w:multiLevelType w:val="hybridMultilevel"/>
    <w:tmpl w:val="1B306876"/>
    <w:lvl w:ilvl="0" w:tplc="559A88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277A02"/>
    <w:multiLevelType w:val="hybridMultilevel"/>
    <w:tmpl w:val="F7005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E3FAB"/>
    <w:multiLevelType w:val="hybridMultilevel"/>
    <w:tmpl w:val="8290338A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CE9"/>
    <w:multiLevelType w:val="hybridMultilevel"/>
    <w:tmpl w:val="7FAC78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256"/>
    <w:multiLevelType w:val="hybridMultilevel"/>
    <w:tmpl w:val="22126F5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639F1"/>
    <w:multiLevelType w:val="hybridMultilevel"/>
    <w:tmpl w:val="04AEEB4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8209E"/>
    <w:multiLevelType w:val="hybridMultilevel"/>
    <w:tmpl w:val="EEA021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71950"/>
    <w:multiLevelType w:val="hybridMultilevel"/>
    <w:tmpl w:val="9B72EFEA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F3F357E"/>
    <w:multiLevelType w:val="hybridMultilevel"/>
    <w:tmpl w:val="C91E3A3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D42AA1"/>
    <w:multiLevelType w:val="hybridMultilevel"/>
    <w:tmpl w:val="218437C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750342"/>
    <w:multiLevelType w:val="hybridMultilevel"/>
    <w:tmpl w:val="1EF27AB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20C1968"/>
    <w:multiLevelType w:val="hybridMultilevel"/>
    <w:tmpl w:val="140EC74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530439"/>
    <w:multiLevelType w:val="hybridMultilevel"/>
    <w:tmpl w:val="B452308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E47E2F"/>
    <w:multiLevelType w:val="hybridMultilevel"/>
    <w:tmpl w:val="DCDC8F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1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8"/>
  </w:num>
  <w:num w:numId="5">
    <w:abstractNumId w:val="9"/>
  </w:num>
  <w:num w:numId="6">
    <w:abstractNumId w:val="5"/>
  </w:num>
  <w:num w:numId="7">
    <w:abstractNumId w:val="14"/>
  </w:num>
  <w:num w:numId="8">
    <w:abstractNumId w:val="39"/>
  </w:num>
  <w:num w:numId="9">
    <w:abstractNumId w:val="10"/>
  </w:num>
  <w:num w:numId="10">
    <w:abstractNumId w:val="23"/>
  </w:num>
  <w:num w:numId="11">
    <w:abstractNumId w:val="3"/>
  </w:num>
  <w:num w:numId="12">
    <w:abstractNumId w:val="12"/>
  </w:num>
  <w:num w:numId="13">
    <w:abstractNumId w:val="4"/>
  </w:num>
  <w:num w:numId="14">
    <w:abstractNumId w:val="41"/>
  </w:num>
  <w:num w:numId="15">
    <w:abstractNumId w:val="15"/>
  </w:num>
  <w:num w:numId="16">
    <w:abstractNumId w:val="20"/>
  </w:num>
  <w:num w:numId="17">
    <w:abstractNumId w:val="25"/>
  </w:num>
  <w:num w:numId="18">
    <w:abstractNumId w:val="35"/>
  </w:num>
  <w:num w:numId="19">
    <w:abstractNumId w:val="17"/>
  </w:num>
  <w:num w:numId="20">
    <w:abstractNumId w:val="31"/>
  </w:num>
  <w:num w:numId="21">
    <w:abstractNumId w:val="40"/>
  </w:num>
  <w:num w:numId="22">
    <w:abstractNumId w:val="2"/>
  </w:num>
  <w:num w:numId="23">
    <w:abstractNumId w:val="0"/>
  </w:num>
  <w:num w:numId="24">
    <w:abstractNumId w:val="6"/>
  </w:num>
  <w:num w:numId="25">
    <w:abstractNumId w:val="19"/>
  </w:num>
  <w:num w:numId="26">
    <w:abstractNumId w:val="24"/>
  </w:num>
  <w:num w:numId="27">
    <w:abstractNumId w:val="36"/>
  </w:num>
  <w:num w:numId="28">
    <w:abstractNumId w:val="32"/>
  </w:num>
  <w:num w:numId="29">
    <w:abstractNumId w:val="38"/>
  </w:num>
  <w:num w:numId="30">
    <w:abstractNumId w:val="34"/>
  </w:num>
  <w:num w:numId="31">
    <w:abstractNumId w:val="37"/>
  </w:num>
  <w:num w:numId="32">
    <w:abstractNumId w:val="30"/>
  </w:num>
  <w:num w:numId="33">
    <w:abstractNumId w:val="16"/>
  </w:num>
  <w:num w:numId="34">
    <w:abstractNumId w:val="7"/>
  </w:num>
  <w:num w:numId="35">
    <w:abstractNumId w:val="33"/>
  </w:num>
  <w:num w:numId="36">
    <w:abstractNumId w:val="1"/>
  </w:num>
  <w:num w:numId="37">
    <w:abstractNumId w:val="29"/>
  </w:num>
  <w:num w:numId="38">
    <w:abstractNumId w:val="22"/>
  </w:num>
  <w:num w:numId="39">
    <w:abstractNumId w:val="11"/>
  </w:num>
  <w:num w:numId="40">
    <w:abstractNumId w:val="8"/>
  </w:num>
  <w:num w:numId="41">
    <w:abstractNumId w:val="1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C48"/>
    <w:rsid w:val="00084B43"/>
    <w:rsid w:val="000A4427"/>
    <w:rsid w:val="000B562F"/>
    <w:rsid w:val="000C1C20"/>
    <w:rsid w:val="000E1BC7"/>
    <w:rsid w:val="00104617"/>
    <w:rsid w:val="001475FF"/>
    <w:rsid w:val="00160510"/>
    <w:rsid w:val="001706C0"/>
    <w:rsid w:val="00173A3F"/>
    <w:rsid w:val="001914B0"/>
    <w:rsid w:val="001D325E"/>
    <w:rsid w:val="0020035A"/>
    <w:rsid w:val="0025597E"/>
    <w:rsid w:val="00261238"/>
    <w:rsid w:val="00261574"/>
    <w:rsid w:val="002654F9"/>
    <w:rsid w:val="00267F65"/>
    <w:rsid w:val="00270365"/>
    <w:rsid w:val="00277578"/>
    <w:rsid w:val="00286982"/>
    <w:rsid w:val="002A321E"/>
    <w:rsid w:val="002B687B"/>
    <w:rsid w:val="002D576C"/>
    <w:rsid w:val="002E10F8"/>
    <w:rsid w:val="002E4477"/>
    <w:rsid w:val="002E5FC8"/>
    <w:rsid w:val="0031475B"/>
    <w:rsid w:val="00322A1F"/>
    <w:rsid w:val="0033500F"/>
    <w:rsid w:val="003545BA"/>
    <w:rsid w:val="003561A5"/>
    <w:rsid w:val="0036011A"/>
    <w:rsid w:val="00366450"/>
    <w:rsid w:val="00367D0D"/>
    <w:rsid w:val="00385407"/>
    <w:rsid w:val="003A7FD0"/>
    <w:rsid w:val="003B3F9E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500AEF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6CEA"/>
    <w:rsid w:val="005B4ED0"/>
    <w:rsid w:val="005D0576"/>
    <w:rsid w:val="005E2E5E"/>
    <w:rsid w:val="00604D3B"/>
    <w:rsid w:val="006141C8"/>
    <w:rsid w:val="006161CC"/>
    <w:rsid w:val="006465DE"/>
    <w:rsid w:val="0065110B"/>
    <w:rsid w:val="006651C7"/>
    <w:rsid w:val="006810A9"/>
    <w:rsid w:val="006824E8"/>
    <w:rsid w:val="0069239B"/>
    <w:rsid w:val="006A4131"/>
    <w:rsid w:val="006B2D09"/>
    <w:rsid w:val="006B7BCB"/>
    <w:rsid w:val="006C0354"/>
    <w:rsid w:val="006E7420"/>
    <w:rsid w:val="00703944"/>
    <w:rsid w:val="00704D54"/>
    <w:rsid w:val="00715E2F"/>
    <w:rsid w:val="00720C10"/>
    <w:rsid w:val="00723B67"/>
    <w:rsid w:val="00724E5F"/>
    <w:rsid w:val="00733956"/>
    <w:rsid w:val="00755774"/>
    <w:rsid w:val="00756EA7"/>
    <w:rsid w:val="007703E7"/>
    <w:rsid w:val="007910FB"/>
    <w:rsid w:val="007918C1"/>
    <w:rsid w:val="0079448B"/>
    <w:rsid w:val="007A001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F25"/>
    <w:rsid w:val="00827110"/>
    <w:rsid w:val="00837D44"/>
    <w:rsid w:val="0086057D"/>
    <w:rsid w:val="0086670D"/>
    <w:rsid w:val="008833F0"/>
    <w:rsid w:val="008951FC"/>
    <w:rsid w:val="008A41D8"/>
    <w:rsid w:val="008C20DD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54402"/>
    <w:rsid w:val="00A61559"/>
    <w:rsid w:val="00A61AE4"/>
    <w:rsid w:val="00A745D6"/>
    <w:rsid w:val="00A80CE6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27D2B"/>
    <w:rsid w:val="00B32F8F"/>
    <w:rsid w:val="00B420C8"/>
    <w:rsid w:val="00B42F53"/>
    <w:rsid w:val="00B60A18"/>
    <w:rsid w:val="00B66347"/>
    <w:rsid w:val="00B7314B"/>
    <w:rsid w:val="00B8501B"/>
    <w:rsid w:val="00BB0427"/>
    <w:rsid w:val="00BC2EA5"/>
    <w:rsid w:val="00BE4AE7"/>
    <w:rsid w:val="00BE5774"/>
    <w:rsid w:val="00BF5321"/>
    <w:rsid w:val="00C24267"/>
    <w:rsid w:val="00C526C1"/>
    <w:rsid w:val="00C63248"/>
    <w:rsid w:val="00C717F3"/>
    <w:rsid w:val="00C7486D"/>
    <w:rsid w:val="00C85C4C"/>
    <w:rsid w:val="00C878C4"/>
    <w:rsid w:val="00CA1FCC"/>
    <w:rsid w:val="00CA6D14"/>
    <w:rsid w:val="00CD0459"/>
    <w:rsid w:val="00CD767C"/>
    <w:rsid w:val="00CE1C96"/>
    <w:rsid w:val="00CE2B64"/>
    <w:rsid w:val="00CF34FB"/>
    <w:rsid w:val="00D11938"/>
    <w:rsid w:val="00D22610"/>
    <w:rsid w:val="00D44561"/>
    <w:rsid w:val="00D47949"/>
    <w:rsid w:val="00D52D8D"/>
    <w:rsid w:val="00D623D8"/>
    <w:rsid w:val="00D81895"/>
    <w:rsid w:val="00DA2B68"/>
    <w:rsid w:val="00DA6D68"/>
    <w:rsid w:val="00DC7981"/>
    <w:rsid w:val="00DD0B13"/>
    <w:rsid w:val="00DD681C"/>
    <w:rsid w:val="00DE2C73"/>
    <w:rsid w:val="00DF0C4F"/>
    <w:rsid w:val="00DF5227"/>
    <w:rsid w:val="00E07328"/>
    <w:rsid w:val="00E1429F"/>
    <w:rsid w:val="00E22A75"/>
    <w:rsid w:val="00E31CB9"/>
    <w:rsid w:val="00E71543"/>
    <w:rsid w:val="00E90A9A"/>
    <w:rsid w:val="00E91308"/>
    <w:rsid w:val="00E9673D"/>
    <w:rsid w:val="00EB7868"/>
    <w:rsid w:val="00EE0FE5"/>
    <w:rsid w:val="00EF28FE"/>
    <w:rsid w:val="00EF4214"/>
    <w:rsid w:val="00F01E10"/>
    <w:rsid w:val="00F23E2A"/>
    <w:rsid w:val="00F3440E"/>
    <w:rsid w:val="00F347C9"/>
    <w:rsid w:val="00F37218"/>
    <w:rsid w:val="00F62829"/>
    <w:rsid w:val="00F6600F"/>
    <w:rsid w:val="00F81646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4836B-37BC-4952-AD7E-172CDA3B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8Sus_G0eK0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P8Sus_G0eK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vDlNhw96ii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vDlNhw96ii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C028-B0DE-490F-98D1-226BBFDE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2020-04-20T04:25:00Z</dcterms:created>
  <dcterms:modified xsi:type="dcterms:W3CDTF">2020-04-20T04:25:00Z</dcterms:modified>
</cp:coreProperties>
</file>